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B2" w:rsidRDefault="006577B2" w:rsidP="006577B2">
      <w:pPr>
        <w:spacing w:after="0"/>
        <w:jc w:val="center"/>
        <w:rPr>
          <w:rFonts w:ascii="Cambria" w:hAnsi="Cambria"/>
        </w:rPr>
      </w:pPr>
      <w:r>
        <w:rPr>
          <w:rFonts w:ascii="Cambria" w:hAnsi="Cambria"/>
          <w:b/>
        </w:rPr>
        <w:t>CALENDAR FOR SACRAMENT PREPARATION</w:t>
      </w:r>
    </w:p>
    <w:p w:rsidR="006577B2" w:rsidRDefault="006577B2" w:rsidP="006577B2">
      <w:pPr>
        <w:spacing w:after="0"/>
        <w:jc w:val="center"/>
        <w:rPr>
          <w:rFonts w:ascii="Cambria" w:hAnsi="Cambria"/>
        </w:rPr>
      </w:pPr>
      <w:r>
        <w:rPr>
          <w:rFonts w:ascii="Cambria" w:hAnsi="Cambria"/>
        </w:rPr>
        <w:t>Prince of Peace Catholic Community</w:t>
      </w:r>
    </w:p>
    <w:p w:rsidR="006577B2" w:rsidRDefault="006577B2" w:rsidP="006577B2">
      <w:pPr>
        <w:spacing w:after="0"/>
        <w:jc w:val="center"/>
        <w:rPr>
          <w:rFonts w:ascii="Cambria" w:hAnsi="Cambria"/>
        </w:rPr>
      </w:pPr>
      <w:r>
        <w:rPr>
          <w:rFonts w:ascii="Cambria" w:hAnsi="Cambria"/>
        </w:rPr>
        <w:t>2019-2020 school year</w:t>
      </w:r>
    </w:p>
    <w:p w:rsidR="006577B2" w:rsidRDefault="006577B2" w:rsidP="006577B2">
      <w:pPr>
        <w:pBdr>
          <w:top w:val="single" w:sz="4" w:space="1" w:color="auto"/>
        </w:pBdr>
        <w:spacing w:after="0"/>
        <w:jc w:val="center"/>
        <w:rPr>
          <w:rFonts w:ascii="Cambria" w:hAnsi="Cambria"/>
        </w:rPr>
      </w:pPr>
    </w:p>
    <w:p w:rsidR="006577B2" w:rsidRDefault="006577B2" w:rsidP="006577B2">
      <w:pPr>
        <w:pBdr>
          <w:top w:val="single" w:sz="4" w:space="1" w:color="auto"/>
        </w:pBdr>
        <w:spacing w:after="0"/>
        <w:jc w:val="both"/>
        <w:rPr>
          <w:rFonts w:ascii="Cambria" w:hAnsi="Cambria"/>
        </w:rPr>
      </w:pPr>
      <w:r>
        <w:rPr>
          <w:rFonts w:ascii="Cambria" w:hAnsi="Cambria"/>
        </w:rPr>
        <w:t>This calendar is for all students preparing for the sacraments of reconciliation and Eucharist and includes only the dates that pertain to parental involvement.  Several parent meetings are required by the diocese and are listed on this calendar.</w:t>
      </w:r>
    </w:p>
    <w:p w:rsidR="006577B2" w:rsidRDefault="006577B2" w:rsidP="006577B2">
      <w:pPr>
        <w:pBdr>
          <w:top w:val="single" w:sz="4" w:space="1" w:color="auto"/>
        </w:pBdr>
        <w:spacing w:after="0"/>
        <w:jc w:val="both"/>
        <w:rPr>
          <w:rFonts w:ascii="Cambria" w:hAnsi="Cambria"/>
        </w:rPr>
      </w:pPr>
    </w:p>
    <w:p w:rsidR="006577B2" w:rsidRDefault="006577B2" w:rsidP="006577B2">
      <w:pPr>
        <w:pBdr>
          <w:top w:val="single" w:sz="4" w:space="1" w:color="auto"/>
        </w:pBdr>
        <w:spacing w:after="0"/>
        <w:jc w:val="both"/>
        <w:rPr>
          <w:rFonts w:ascii="Cambria" w:hAnsi="Cambria"/>
        </w:rPr>
      </w:pPr>
    </w:p>
    <w:p w:rsidR="006577B2" w:rsidRPr="001560E1" w:rsidRDefault="006577B2" w:rsidP="006577B2">
      <w:pPr>
        <w:pBdr>
          <w:top w:val="single" w:sz="4" w:space="1" w:color="auto"/>
        </w:pBdr>
        <w:spacing w:after="0"/>
        <w:jc w:val="center"/>
        <w:rPr>
          <w:rFonts w:ascii="Cambria" w:hAnsi="Cambria"/>
          <w:b/>
        </w:rPr>
      </w:pPr>
      <w:r>
        <w:rPr>
          <w:rFonts w:ascii="Cambria" w:hAnsi="Cambria"/>
          <w:b/>
        </w:rPr>
        <w:t>FIRST RECONCILIATION PREPARATION</w:t>
      </w:r>
    </w:p>
    <w:tbl>
      <w:tblPr>
        <w:tblStyle w:val="TableGrid"/>
        <w:tblW w:w="10350" w:type="dxa"/>
        <w:tblInd w:w="-365" w:type="dxa"/>
        <w:tblLook w:val="04A0" w:firstRow="1" w:lastRow="0" w:firstColumn="1" w:lastColumn="0" w:noHBand="0" w:noVBand="1"/>
      </w:tblPr>
      <w:tblGrid>
        <w:gridCol w:w="1800"/>
        <w:gridCol w:w="2610"/>
        <w:gridCol w:w="3168"/>
        <w:gridCol w:w="2772"/>
      </w:tblGrid>
      <w:tr w:rsidR="006577B2" w:rsidTr="002177B7">
        <w:tc>
          <w:tcPr>
            <w:tcW w:w="1800" w:type="dxa"/>
            <w:shd w:val="clear" w:color="auto" w:fill="FFCCFF"/>
          </w:tcPr>
          <w:p w:rsidR="006577B2" w:rsidRPr="00891ED4" w:rsidRDefault="006577B2" w:rsidP="002177B7">
            <w:pPr>
              <w:jc w:val="both"/>
              <w:rPr>
                <w:rFonts w:ascii="Cambria" w:hAnsi="Cambria"/>
                <w:b/>
              </w:rPr>
            </w:pPr>
            <w:r>
              <w:rPr>
                <w:rFonts w:ascii="Cambria" w:hAnsi="Cambria"/>
                <w:b/>
              </w:rPr>
              <w:t>Date</w:t>
            </w:r>
          </w:p>
        </w:tc>
        <w:tc>
          <w:tcPr>
            <w:tcW w:w="2610" w:type="dxa"/>
            <w:shd w:val="clear" w:color="auto" w:fill="FFCCFF"/>
          </w:tcPr>
          <w:p w:rsidR="006577B2" w:rsidRPr="00891ED4" w:rsidRDefault="006577B2" w:rsidP="002177B7">
            <w:pPr>
              <w:jc w:val="both"/>
              <w:rPr>
                <w:rFonts w:ascii="Cambria" w:hAnsi="Cambria"/>
                <w:b/>
              </w:rPr>
            </w:pPr>
            <w:r>
              <w:rPr>
                <w:rFonts w:ascii="Cambria" w:hAnsi="Cambria"/>
                <w:b/>
              </w:rPr>
              <w:t>Time</w:t>
            </w:r>
          </w:p>
        </w:tc>
        <w:tc>
          <w:tcPr>
            <w:tcW w:w="3168" w:type="dxa"/>
            <w:shd w:val="clear" w:color="auto" w:fill="FFCCFF"/>
          </w:tcPr>
          <w:p w:rsidR="006577B2" w:rsidRPr="00891ED4" w:rsidRDefault="006577B2" w:rsidP="002177B7">
            <w:pPr>
              <w:jc w:val="both"/>
              <w:rPr>
                <w:rFonts w:ascii="Cambria" w:hAnsi="Cambria"/>
                <w:b/>
              </w:rPr>
            </w:pPr>
            <w:r>
              <w:rPr>
                <w:rFonts w:ascii="Cambria" w:hAnsi="Cambria"/>
                <w:b/>
              </w:rPr>
              <w:t>Event</w:t>
            </w:r>
          </w:p>
        </w:tc>
        <w:tc>
          <w:tcPr>
            <w:tcW w:w="2772" w:type="dxa"/>
            <w:shd w:val="clear" w:color="auto" w:fill="FFCCFF"/>
          </w:tcPr>
          <w:p w:rsidR="006577B2" w:rsidRPr="00891ED4" w:rsidRDefault="006577B2" w:rsidP="002177B7">
            <w:pPr>
              <w:jc w:val="both"/>
              <w:rPr>
                <w:rFonts w:ascii="Cambria" w:hAnsi="Cambria"/>
                <w:b/>
              </w:rPr>
            </w:pPr>
            <w:r>
              <w:rPr>
                <w:rFonts w:ascii="Cambria" w:hAnsi="Cambria"/>
                <w:b/>
              </w:rPr>
              <w:t xml:space="preserve">Location </w:t>
            </w:r>
          </w:p>
        </w:tc>
      </w:tr>
      <w:tr w:rsidR="006577B2" w:rsidTr="002177B7">
        <w:tc>
          <w:tcPr>
            <w:tcW w:w="1800" w:type="dxa"/>
          </w:tcPr>
          <w:p w:rsidR="006577B2" w:rsidRDefault="006577B2" w:rsidP="002177B7">
            <w:pPr>
              <w:rPr>
                <w:rFonts w:ascii="Cambria" w:hAnsi="Cambria"/>
              </w:rPr>
            </w:pPr>
            <w:r>
              <w:rPr>
                <w:rFonts w:ascii="Cambria" w:hAnsi="Cambria"/>
              </w:rPr>
              <w:t>January 7, 2020</w:t>
            </w:r>
          </w:p>
        </w:tc>
        <w:tc>
          <w:tcPr>
            <w:tcW w:w="2610" w:type="dxa"/>
          </w:tcPr>
          <w:p w:rsidR="006577B2" w:rsidRDefault="006577B2" w:rsidP="002177B7">
            <w:pPr>
              <w:pStyle w:val="ListParagraph"/>
              <w:numPr>
                <w:ilvl w:val="0"/>
                <w:numId w:val="1"/>
              </w:numPr>
              <w:rPr>
                <w:rFonts w:ascii="Cambria" w:hAnsi="Cambria"/>
              </w:rPr>
            </w:pPr>
            <w:r w:rsidRPr="00891ED4">
              <w:rPr>
                <w:rFonts w:ascii="Cambria" w:hAnsi="Cambria"/>
              </w:rPr>
              <w:t>10:00-11:00 am</w:t>
            </w:r>
            <w:r>
              <w:rPr>
                <w:rFonts w:ascii="Cambria" w:hAnsi="Cambria"/>
              </w:rPr>
              <w:t xml:space="preserve"> </w:t>
            </w:r>
            <w:r>
              <w:rPr>
                <w:rFonts w:ascii="Cambria" w:hAnsi="Cambria"/>
                <w:b/>
                <w:i/>
              </w:rPr>
              <w:t>or</w:t>
            </w:r>
          </w:p>
          <w:p w:rsidR="006577B2" w:rsidRPr="00891ED4" w:rsidRDefault="006577B2" w:rsidP="002177B7">
            <w:pPr>
              <w:pStyle w:val="ListParagraph"/>
              <w:numPr>
                <w:ilvl w:val="0"/>
                <w:numId w:val="1"/>
              </w:numPr>
              <w:rPr>
                <w:rFonts w:ascii="Cambria" w:hAnsi="Cambria"/>
              </w:rPr>
            </w:pPr>
            <w:r>
              <w:rPr>
                <w:rFonts w:ascii="Cambria" w:hAnsi="Cambria"/>
              </w:rPr>
              <w:t>7:00-8:00 pm</w:t>
            </w:r>
          </w:p>
        </w:tc>
        <w:tc>
          <w:tcPr>
            <w:tcW w:w="3168" w:type="dxa"/>
          </w:tcPr>
          <w:p w:rsidR="006577B2" w:rsidRDefault="006577B2" w:rsidP="002177B7">
            <w:pPr>
              <w:rPr>
                <w:rFonts w:ascii="Cambria" w:hAnsi="Cambria"/>
              </w:rPr>
            </w:pPr>
            <w:r>
              <w:rPr>
                <w:rFonts w:ascii="Cambria" w:hAnsi="Cambria"/>
              </w:rPr>
              <w:t xml:space="preserve">Parent Orientation for both </w:t>
            </w:r>
          </w:p>
          <w:p w:rsidR="006577B2" w:rsidRDefault="006577B2" w:rsidP="002177B7">
            <w:pPr>
              <w:rPr>
                <w:rFonts w:ascii="Cambria" w:hAnsi="Cambria"/>
              </w:rPr>
            </w:pPr>
            <w:r>
              <w:rPr>
                <w:rFonts w:ascii="Cambria" w:hAnsi="Cambria"/>
              </w:rPr>
              <w:t>Reconciliation and Eucharist.</w:t>
            </w:r>
          </w:p>
        </w:tc>
        <w:tc>
          <w:tcPr>
            <w:tcW w:w="2772" w:type="dxa"/>
          </w:tcPr>
          <w:p w:rsidR="006577B2" w:rsidRDefault="006577B2" w:rsidP="002177B7">
            <w:pPr>
              <w:pStyle w:val="ListParagraph"/>
              <w:numPr>
                <w:ilvl w:val="0"/>
                <w:numId w:val="2"/>
              </w:numPr>
              <w:jc w:val="both"/>
              <w:rPr>
                <w:rFonts w:ascii="Cambria" w:hAnsi="Cambria"/>
              </w:rPr>
            </w:pPr>
            <w:r>
              <w:rPr>
                <w:rFonts w:ascii="Cambria" w:hAnsi="Cambria"/>
              </w:rPr>
              <w:t xml:space="preserve"> St. Katharine’s Hall</w:t>
            </w:r>
          </w:p>
          <w:p w:rsidR="006577B2" w:rsidRPr="00471191" w:rsidRDefault="006577B2" w:rsidP="002177B7">
            <w:pPr>
              <w:pStyle w:val="ListParagraph"/>
              <w:numPr>
                <w:ilvl w:val="0"/>
                <w:numId w:val="2"/>
              </w:numPr>
              <w:jc w:val="both"/>
              <w:rPr>
                <w:rFonts w:ascii="Cambria" w:hAnsi="Cambria"/>
              </w:rPr>
            </w:pPr>
            <w:r>
              <w:rPr>
                <w:rFonts w:ascii="Cambria" w:hAnsi="Cambria"/>
              </w:rPr>
              <w:t>Cana Center</w:t>
            </w:r>
          </w:p>
        </w:tc>
      </w:tr>
      <w:tr w:rsidR="006577B2" w:rsidTr="002177B7">
        <w:tc>
          <w:tcPr>
            <w:tcW w:w="1800" w:type="dxa"/>
          </w:tcPr>
          <w:p w:rsidR="006577B2" w:rsidRDefault="006577B2" w:rsidP="002177B7">
            <w:pPr>
              <w:jc w:val="both"/>
              <w:rPr>
                <w:rFonts w:ascii="Cambria" w:hAnsi="Cambria"/>
              </w:rPr>
            </w:pPr>
            <w:r>
              <w:rPr>
                <w:rFonts w:ascii="Cambria" w:hAnsi="Cambria"/>
              </w:rPr>
              <w:t>February 10</w:t>
            </w:r>
          </w:p>
        </w:tc>
        <w:tc>
          <w:tcPr>
            <w:tcW w:w="2610" w:type="dxa"/>
          </w:tcPr>
          <w:p w:rsidR="006577B2" w:rsidRDefault="006577B2" w:rsidP="002177B7">
            <w:pPr>
              <w:pStyle w:val="ListParagraph"/>
              <w:numPr>
                <w:ilvl w:val="0"/>
                <w:numId w:val="3"/>
              </w:numPr>
              <w:jc w:val="both"/>
              <w:rPr>
                <w:rFonts w:ascii="Cambria" w:hAnsi="Cambria"/>
              </w:rPr>
            </w:pPr>
            <w:r>
              <w:rPr>
                <w:rFonts w:ascii="Cambria" w:hAnsi="Cambria"/>
              </w:rPr>
              <w:t xml:space="preserve"> 10:00-11:00 am </w:t>
            </w:r>
            <w:r>
              <w:rPr>
                <w:rFonts w:ascii="Cambria" w:hAnsi="Cambria"/>
                <w:i/>
              </w:rPr>
              <w:t>or</w:t>
            </w:r>
          </w:p>
          <w:p w:rsidR="006577B2" w:rsidRPr="00471191" w:rsidRDefault="006577B2" w:rsidP="002177B7">
            <w:pPr>
              <w:pStyle w:val="ListParagraph"/>
              <w:numPr>
                <w:ilvl w:val="0"/>
                <w:numId w:val="3"/>
              </w:numPr>
              <w:jc w:val="both"/>
              <w:rPr>
                <w:rFonts w:ascii="Cambria" w:hAnsi="Cambria"/>
              </w:rPr>
            </w:pPr>
            <w:r>
              <w:rPr>
                <w:rFonts w:ascii="Cambria" w:hAnsi="Cambria"/>
              </w:rPr>
              <w:t>7:00-8:00 pm</w:t>
            </w:r>
          </w:p>
        </w:tc>
        <w:tc>
          <w:tcPr>
            <w:tcW w:w="3168" w:type="dxa"/>
          </w:tcPr>
          <w:p w:rsidR="006577B2" w:rsidRDefault="006577B2" w:rsidP="002177B7">
            <w:pPr>
              <w:jc w:val="both"/>
              <w:rPr>
                <w:rFonts w:ascii="Cambria" w:hAnsi="Cambria"/>
              </w:rPr>
            </w:pPr>
            <w:r>
              <w:rPr>
                <w:rFonts w:ascii="Cambria" w:hAnsi="Cambria"/>
              </w:rPr>
              <w:t>Parent Meeting</w:t>
            </w:r>
          </w:p>
        </w:tc>
        <w:tc>
          <w:tcPr>
            <w:tcW w:w="2772" w:type="dxa"/>
          </w:tcPr>
          <w:p w:rsidR="006577B2" w:rsidRDefault="006577B2" w:rsidP="002177B7">
            <w:pPr>
              <w:pStyle w:val="ListParagraph"/>
              <w:numPr>
                <w:ilvl w:val="0"/>
                <w:numId w:val="4"/>
              </w:numPr>
              <w:jc w:val="both"/>
              <w:rPr>
                <w:rFonts w:ascii="Cambria" w:hAnsi="Cambria"/>
              </w:rPr>
            </w:pPr>
            <w:r>
              <w:rPr>
                <w:rFonts w:ascii="Cambria" w:hAnsi="Cambria"/>
              </w:rPr>
              <w:t xml:space="preserve"> St. Katharine’s Hall</w:t>
            </w:r>
          </w:p>
          <w:p w:rsidR="006577B2" w:rsidRPr="00471191" w:rsidRDefault="006577B2" w:rsidP="002177B7">
            <w:pPr>
              <w:pStyle w:val="ListParagraph"/>
              <w:numPr>
                <w:ilvl w:val="0"/>
                <w:numId w:val="4"/>
              </w:numPr>
              <w:jc w:val="both"/>
              <w:rPr>
                <w:rFonts w:ascii="Cambria" w:hAnsi="Cambria"/>
              </w:rPr>
            </w:pPr>
            <w:r>
              <w:rPr>
                <w:rFonts w:ascii="Cambria" w:hAnsi="Cambria"/>
              </w:rPr>
              <w:t>Cana Center</w:t>
            </w:r>
          </w:p>
        </w:tc>
      </w:tr>
      <w:tr w:rsidR="006577B2" w:rsidTr="002177B7">
        <w:tc>
          <w:tcPr>
            <w:tcW w:w="1800" w:type="dxa"/>
          </w:tcPr>
          <w:p w:rsidR="006577B2" w:rsidRDefault="006577B2" w:rsidP="002177B7">
            <w:pPr>
              <w:jc w:val="both"/>
              <w:rPr>
                <w:rFonts w:ascii="Cambria" w:hAnsi="Cambria"/>
              </w:rPr>
            </w:pPr>
            <w:r>
              <w:rPr>
                <w:rFonts w:ascii="Cambria" w:hAnsi="Cambria"/>
              </w:rPr>
              <w:t>March 5</w:t>
            </w:r>
          </w:p>
        </w:tc>
        <w:tc>
          <w:tcPr>
            <w:tcW w:w="2610" w:type="dxa"/>
          </w:tcPr>
          <w:p w:rsidR="006577B2" w:rsidRDefault="006577B2" w:rsidP="002177B7">
            <w:pPr>
              <w:jc w:val="both"/>
              <w:rPr>
                <w:rFonts w:ascii="Cambria" w:hAnsi="Cambria"/>
              </w:rPr>
            </w:pPr>
            <w:r>
              <w:rPr>
                <w:rFonts w:ascii="Cambria" w:hAnsi="Cambria"/>
              </w:rPr>
              <w:t>7:00-8:00 pm</w:t>
            </w:r>
          </w:p>
        </w:tc>
        <w:tc>
          <w:tcPr>
            <w:tcW w:w="3168" w:type="dxa"/>
          </w:tcPr>
          <w:p w:rsidR="006577B2" w:rsidRDefault="006577B2" w:rsidP="002177B7">
            <w:pPr>
              <w:rPr>
                <w:rFonts w:ascii="Cambria" w:hAnsi="Cambria"/>
              </w:rPr>
            </w:pPr>
            <w:r>
              <w:rPr>
                <w:rFonts w:ascii="Cambria" w:hAnsi="Cambria"/>
              </w:rPr>
              <w:t>Celebration of First Reconciliation</w:t>
            </w:r>
          </w:p>
        </w:tc>
        <w:tc>
          <w:tcPr>
            <w:tcW w:w="2772" w:type="dxa"/>
          </w:tcPr>
          <w:p w:rsidR="006577B2" w:rsidRDefault="006577B2" w:rsidP="002177B7">
            <w:pPr>
              <w:rPr>
                <w:rFonts w:ascii="Cambria" w:hAnsi="Cambria"/>
              </w:rPr>
            </w:pPr>
            <w:r>
              <w:rPr>
                <w:rFonts w:ascii="Cambria" w:hAnsi="Cambria"/>
              </w:rPr>
              <w:t xml:space="preserve">Church </w:t>
            </w:r>
          </w:p>
        </w:tc>
      </w:tr>
    </w:tbl>
    <w:p w:rsidR="006577B2" w:rsidRDefault="006577B2" w:rsidP="006577B2">
      <w:pPr>
        <w:pBdr>
          <w:top w:val="single" w:sz="4" w:space="1" w:color="auto"/>
        </w:pBdr>
        <w:spacing w:after="0"/>
        <w:jc w:val="both"/>
        <w:rPr>
          <w:rFonts w:ascii="Cambria" w:hAnsi="Cambria"/>
        </w:rPr>
      </w:pPr>
    </w:p>
    <w:p w:rsidR="006577B2" w:rsidRDefault="006577B2" w:rsidP="006577B2">
      <w:pPr>
        <w:pBdr>
          <w:top w:val="single" w:sz="4" w:space="1" w:color="auto"/>
        </w:pBdr>
        <w:spacing w:after="0"/>
        <w:jc w:val="both"/>
        <w:rPr>
          <w:rFonts w:ascii="Cambria" w:hAnsi="Cambria"/>
        </w:rPr>
      </w:pPr>
    </w:p>
    <w:p w:rsidR="006577B2" w:rsidRDefault="006577B2" w:rsidP="006577B2">
      <w:pPr>
        <w:pBdr>
          <w:top w:val="single" w:sz="4" w:space="1" w:color="auto"/>
        </w:pBdr>
        <w:spacing w:after="0"/>
        <w:jc w:val="both"/>
        <w:rPr>
          <w:rFonts w:ascii="Cambria" w:hAnsi="Cambria"/>
        </w:rPr>
      </w:pPr>
    </w:p>
    <w:p w:rsidR="006577B2" w:rsidRDefault="006577B2" w:rsidP="006577B2">
      <w:pPr>
        <w:pBdr>
          <w:top w:val="single" w:sz="4" w:space="1" w:color="auto"/>
        </w:pBdr>
        <w:spacing w:after="0"/>
        <w:jc w:val="both"/>
        <w:rPr>
          <w:rFonts w:ascii="Cambria" w:hAnsi="Cambria"/>
        </w:rPr>
      </w:pPr>
    </w:p>
    <w:p w:rsidR="006577B2" w:rsidRDefault="006577B2" w:rsidP="006577B2">
      <w:pPr>
        <w:pBdr>
          <w:top w:val="single" w:sz="4" w:space="1" w:color="auto"/>
        </w:pBdr>
        <w:spacing w:after="0"/>
        <w:jc w:val="center"/>
        <w:rPr>
          <w:rFonts w:ascii="Cambria" w:hAnsi="Cambria"/>
        </w:rPr>
      </w:pPr>
      <w:r>
        <w:rPr>
          <w:rFonts w:ascii="Cambria" w:hAnsi="Cambria"/>
          <w:b/>
        </w:rPr>
        <w:t>FIRST EUCHARIST PREPARATION</w:t>
      </w:r>
    </w:p>
    <w:tbl>
      <w:tblPr>
        <w:tblStyle w:val="TableGrid"/>
        <w:tblW w:w="10440" w:type="dxa"/>
        <w:tblInd w:w="-365" w:type="dxa"/>
        <w:tblLook w:val="04A0" w:firstRow="1" w:lastRow="0" w:firstColumn="1" w:lastColumn="0" w:noHBand="0" w:noVBand="1"/>
      </w:tblPr>
      <w:tblGrid>
        <w:gridCol w:w="1863"/>
        <w:gridCol w:w="2547"/>
        <w:gridCol w:w="3267"/>
        <w:gridCol w:w="2763"/>
      </w:tblGrid>
      <w:tr w:rsidR="006577B2" w:rsidTr="002177B7">
        <w:tc>
          <w:tcPr>
            <w:tcW w:w="1863" w:type="dxa"/>
            <w:shd w:val="clear" w:color="auto" w:fill="CCCCFF"/>
          </w:tcPr>
          <w:p w:rsidR="006577B2" w:rsidRPr="00D72269" w:rsidRDefault="006577B2" w:rsidP="002177B7">
            <w:pPr>
              <w:rPr>
                <w:rFonts w:ascii="Cambria" w:hAnsi="Cambria"/>
                <w:b/>
              </w:rPr>
            </w:pPr>
            <w:r>
              <w:rPr>
                <w:rFonts w:ascii="Cambria" w:hAnsi="Cambria"/>
                <w:b/>
              </w:rPr>
              <w:t>Date</w:t>
            </w:r>
          </w:p>
        </w:tc>
        <w:tc>
          <w:tcPr>
            <w:tcW w:w="2547" w:type="dxa"/>
            <w:shd w:val="clear" w:color="auto" w:fill="CCCCFF"/>
          </w:tcPr>
          <w:p w:rsidR="006577B2" w:rsidRPr="00D72269" w:rsidRDefault="006577B2" w:rsidP="002177B7">
            <w:pPr>
              <w:rPr>
                <w:rFonts w:ascii="Cambria" w:hAnsi="Cambria"/>
                <w:b/>
              </w:rPr>
            </w:pPr>
            <w:r>
              <w:rPr>
                <w:rFonts w:ascii="Cambria" w:hAnsi="Cambria"/>
                <w:b/>
              </w:rPr>
              <w:t>Time</w:t>
            </w:r>
          </w:p>
        </w:tc>
        <w:tc>
          <w:tcPr>
            <w:tcW w:w="3267" w:type="dxa"/>
            <w:shd w:val="clear" w:color="auto" w:fill="CCCCFF"/>
          </w:tcPr>
          <w:p w:rsidR="006577B2" w:rsidRPr="00D72269" w:rsidRDefault="006577B2" w:rsidP="002177B7">
            <w:pPr>
              <w:rPr>
                <w:rFonts w:ascii="Cambria" w:hAnsi="Cambria"/>
                <w:b/>
              </w:rPr>
            </w:pPr>
            <w:r>
              <w:rPr>
                <w:rFonts w:ascii="Cambria" w:hAnsi="Cambria"/>
                <w:b/>
              </w:rPr>
              <w:t>Event</w:t>
            </w:r>
          </w:p>
        </w:tc>
        <w:tc>
          <w:tcPr>
            <w:tcW w:w="2763" w:type="dxa"/>
            <w:shd w:val="clear" w:color="auto" w:fill="CCCCFF"/>
          </w:tcPr>
          <w:p w:rsidR="006577B2" w:rsidRPr="00D72269" w:rsidRDefault="006577B2" w:rsidP="002177B7">
            <w:pPr>
              <w:rPr>
                <w:rFonts w:ascii="Cambria" w:hAnsi="Cambria"/>
                <w:b/>
              </w:rPr>
            </w:pPr>
            <w:r>
              <w:rPr>
                <w:rFonts w:ascii="Cambria" w:hAnsi="Cambria"/>
                <w:b/>
              </w:rPr>
              <w:t>Location</w:t>
            </w:r>
          </w:p>
        </w:tc>
      </w:tr>
      <w:tr w:rsidR="006577B2" w:rsidTr="002177B7">
        <w:tc>
          <w:tcPr>
            <w:tcW w:w="1863" w:type="dxa"/>
          </w:tcPr>
          <w:p w:rsidR="006577B2" w:rsidRDefault="006577B2" w:rsidP="002177B7">
            <w:pPr>
              <w:rPr>
                <w:rFonts w:ascii="Cambria" w:hAnsi="Cambria"/>
              </w:rPr>
            </w:pPr>
            <w:r>
              <w:rPr>
                <w:rFonts w:ascii="Cambria" w:hAnsi="Cambria"/>
              </w:rPr>
              <w:t>March 30</w:t>
            </w:r>
          </w:p>
        </w:tc>
        <w:tc>
          <w:tcPr>
            <w:tcW w:w="2547" w:type="dxa"/>
          </w:tcPr>
          <w:p w:rsidR="006577B2" w:rsidRDefault="006577B2" w:rsidP="002177B7">
            <w:pPr>
              <w:pStyle w:val="ListParagraph"/>
              <w:numPr>
                <w:ilvl w:val="0"/>
                <w:numId w:val="5"/>
              </w:numPr>
              <w:rPr>
                <w:rFonts w:ascii="Cambria" w:hAnsi="Cambria"/>
              </w:rPr>
            </w:pPr>
            <w:r>
              <w:rPr>
                <w:rFonts w:ascii="Cambria" w:hAnsi="Cambria"/>
              </w:rPr>
              <w:t xml:space="preserve"> 10:00-11:00 am </w:t>
            </w:r>
            <w:r>
              <w:rPr>
                <w:rFonts w:ascii="Cambria" w:hAnsi="Cambria"/>
                <w:b/>
                <w:i/>
              </w:rPr>
              <w:t>or</w:t>
            </w:r>
          </w:p>
          <w:p w:rsidR="006577B2" w:rsidRPr="001560E1" w:rsidRDefault="006577B2" w:rsidP="002177B7">
            <w:pPr>
              <w:pStyle w:val="ListParagraph"/>
              <w:numPr>
                <w:ilvl w:val="0"/>
                <w:numId w:val="5"/>
              </w:numPr>
              <w:rPr>
                <w:rFonts w:ascii="Cambria" w:hAnsi="Cambria"/>
              </w:rPr>
            </w:pPr>
            <w:r>
              <w:rPr>
                <w:rFonts w:ascii="Cambria" w:hAnsi="Cambria"/>
              </w:rPr>
              <w:t>7:00-8:00 pm</w:t>
            </w:r>
          </w:p>
        </w:tc>
        <w:tc>
          <w:tcPr>
            <w:tcW w:w="3267" w:type="dxa"/>
          </w:tcPr>
          <w:p w:rsidR="006577B2" w:rsidRDefault="006577B2" w:rsidP="002177B7">
            <w:pPr>
              <w:rPr>
                <w:rFonts w:ascii="Cambria" w:hAnsi="Cambria"/>
              </w:rPr>
            </w:pPr>
            <w:r>
              <w:rPr>
                <w:rFonts w:ascii="Cambria" w:hAnsi="Cambria"/>
              </w:rPr>
              <w:t>Parent meeting</w:t>
            </w:r>
          </w:p>
        </w:tc>
        <w:tc>
          <w:tcPr>
            <w:tcW w:w="2763" w:type="dxa"/>
          </w:tcPr>
          <w:p w:rsidR="006577B2" w:rsidRDefault="006577B2" w:rsidP="002177B7">
            <w:pPr>
              <w:pStyle w:val="ListParagraph"/>
              <w:numPr>
                <w:ilvl w:val="0"/>
                <w:numId w:val="6"/>
              </w:numPr>
              <w:rPr>
                <w:rFonts w:ascii="Cambria" w:hAnsi="Cambria"/>
              </w:rPr>
            </w:pPr>
            <w:r>
              <w:rPr>
                <w:rFonts w:ascii="Cambria" w:hAnsi="Cambria"/>
              </w:rPr>
              <w:t xml:space="preserve"> St. Katharine’s Hall</w:t>
            </w:r>
          </w:p>
          <w:p w:rsidR="006577B2" w:rsidRPr="001560E1" w:rsidRDefault="006577B2" w:rsidP="002177B7">
            <w:pPr>
              <w:pStyle w:val="ListParagraph"/>
              <w:numPr>
                <w:ilvl w:val="0"/>
                <w:numId w:val="6"/>
              </w:numPr>
              <w:rPr>
                <w:rFonts w:ascii="Cambria" w:hAnsi="Cambria"/>
              </w:rPr>
            </w:pPr>
            <w:r>
              <w:rPr>
                <w:rFonts w:ascii="Cambria" w:hAnsi="Cambria"/>
              </w:rPr>
              <w:t>Cana Center</w:t>
            </w:r>
          </w:p>
        </w:tc>
      </w:tr>
      <w:tr w:rsidR="006577B2" w:rsidTr="002177B7">
        <w:tc>
          <w:tcPr>
            <w:tcW w:w="1863" w:type="dxa"/>
          </w:tcPr>
          <w:p w:rsidR="006577B2" w:rsidRDefault="006577B2" w:rsidP="002177B7">
            <w:pPr>
              <w:rPr>
                <w:rFonts w:ascii="Cambria" w:hAnsi="Cambria"/>
              </w:rPr>
            </w:pPr>
            <w:r>
              <w:rPr>
                <w:rFonts w:ascii="Cambria" w:hAnsi="Cambria"/>
              </w:rPr>
              <w:t>April 18</w:t>
            </w:r>
          </w:p>
        </w:tc>
        <w:tc>
          <w:tcPr>
            <w:tcW w:w="2547" w:type="dxa"/>
          </w:tcPr>
          <w:p w:rsidR="006577B2" w:rsidRDefault="006577B2" w:rsidP="002177B7">
            <w:pPr>
              <w:rPr>
                <w:rFonts w:ascii="Cambria" w:hAnsi="Cambria"/>
              </w:rPr>
            </w:pPr>
            <w:r>
              <w:rPr>
                <w:rFonts w:ascii="Cambria" w:hAnsi="Cambria"/>
              </w:rPr>
              <w:t>10:00-11:00 am</w:t>
            </w:r>
          </w:p>
        </w:tc>
        <w:tc>
          <w:tcPr>
            <w:tcW w:w="3267" w:type="dxa"/>
          </w:tcPr>
          <w:p w:rsidR="006577B2" w:rsidRPr="001560E1" w:rsidRDefault="006577B2" w:rsidP="002177B7">
            <w:pPr>
              <w:rPr>
                <w:rFonts w:ascii="Cambria" w:hAnsi="Cambria"/>
                <w:i/>
              </w:rPr>
            </w:pPr>
            <w:r>
              <w:rPr>
                <w:rFonts w:ascii="Cambria" w:hAnsi="Cambria"/>
              </w:rPr>
              <w:t>Family Workshop  (</w:t>
            </w:r>
            <w:r>
              <w:rPr>
                <w:rFonts w:ascii="Cambria" w:hAnsi="Cambria"/>
                <w:i/>
              </w:rPr>
              <w:t>all students)</w:t>
            </w:r>
          </w:p>
        </w:tc>
        <w:tc>
          <w:tcPr>
            <w:tcW w:w="2763" w:type="dxa"/>
          </w:tcPr>
          <w:p w:rsidR="006577B2" w:rsidRDefault="006577B2" w:rsidP="002177B7">
            <w:pPr>
              <w:rPr>
                <w:rFonts w:ascii="Cambria" w:hAnsi="Cambria"/>
              </w:rPr>
            </w:pPr>
            <w:r>
              <w:rPr>
                <w:rFonts w:ascii="Cambria" w:hAnsi="Cambria"/>
              </w:rPr>
              <w:t xml:space="preserve">Church </w:t>
            </w:r>
          </w:p>
        </w:tc>
      </w:tr>
      <w:tr w:rsidR="006577B2" w:rsidTr="002177B7">
        <w:tc>
          <w:tcPr>
            <w:tcW w:w="1863" w:type="dxa"/>
          </w:tcPr>
          <w:p w:rsidR="006577B2" w:rsidRDefault="006577B2" w:rsidP="002177B7">
            <w:pPr>
              <w:rPr>
                <w:rFonts w:ascii="Cambria" w:hAnsi="Cambria"/>
              </w:rPr>
            </w:pPr>
            <w:r>
              <w:rPr>
                <w:rFonts w:ascii="Cambria" w:hAnsi="Cambria"/>
              </w:rPr>
              <w:t>April 28</w:t>
            </w:r>
          </w:p>
        </w:tc>
        <w:tc>
          <w:tcPr>
            <w:tcW w:w="2547" w:type="dxa"/>
          </w:tcPr>
          <w:p w:rsidR="006577B2" w:rsidRDefault="006577B2" w:rsidP="002177B7">
            <w:pPr>
              <w:rPr>
                <w:rFonts w:ascii="Cambria" w:hAnsi="Cambria"/>
              </w:rPr>
            </w:pPr>
            <w:r>
              <w:rPr>
                <w:rFonts w:ascii="Cambria" w:hAnsi="Cambria"/>
              </w:rPr>
              <w:t>6:30-7:30 pm</w:t>
            </w:r>
          </w:p>
        </w:tc>
        <w:tc>
          <w:tcPr>
            <w:tcW w:w="3267" w:type="dxa"/>
          </w:tcPr>
          <w:p w:rsidR="006577B2" w:rsidRPr="001560E1" w:rsidRDefault="006577B2" w:rsidP="002177B7">
            <w:pPr>
              <w:rPr>
                <w:rFonts w:ascii="Cambria" w:hAnsi="Cambria"/>
                <w:b/>
              </w:rPr>
            </w:pPr>
            <w:r>
              <w:rPr>
                <w:rFonts w:ascii="Cambria" w:hAnsi="Cambria"/>
              </w:rPr>
              <w:t xml:space="preserve">Practice  </w:t>
            </w:r>
            <w:r>
              <w:rPr>
                <w:rFonts w:ascii="Cambria" w:hAnsi="Cambria"/>
                <w:b/>
              </w:rPr>
              <w:t>(parish students only)</w:t>
            </w:r>
          </w:p>
        </w:tc>
        <w:tc>
          <w:tcPr>
            <w:tcW w:w="2763" w:type="dxa"/>
          </w:tcPr>
          <w:p w:rsidR="006577B2" w:rsidRDefault="006577B2" w:rsidP="002177B7">
            <w:pPr>
              <w:rPr>
                <w:rFonts w:ascii="Cambria" w:hAnsi="Cambria"/>
              </w:rPr>
            </w:pPr>
            <w:r>
              <w:rPr>
                <w:rFonts w:ascii="Cambria" w:hAnsi="Cambria"/>
              </w:rPr>
              <w:t xml:space="preserve">Church </w:t>
            </w:r>
          </w:p>
        </w:tc>
      </w:tr>
      <w:tr w:rsidR="006577B2" w:rsidTr="002177B7">
        <w:tc>
          <w:tcPr>
            <w:tcW w:w="1863" w:type="dxa"/>
          </w:tcPr>
          <w:p w:rsidR="006577B2" w:rsidRDefault="006577B2" w:rsidP="002177B7">
            <w:pPr>
              <w:rPr>
                <w:rFonts w:ascii="Cambria" w:hAnsi="Cambria"/>
              </w:rPr>
            </w:pPr>
            <w:r>
              <w:rPr>
                <w:rFonts w:ascii="Cambria" w:hAnsi="Cambria"/>
              </w:rPr>
              <w:t>May 2</w:t>
            </w:r>
          </w:p>
        </w:tc>
        <w:tc>
          <w:tcPr>
            <w:tcW w:w="2547" w:type="dxa"/>
          </w:tcPr>
          <w:p w:rsidR="006577B2" w:rsidRDefault="006577B2" w:rsidP="002177B7">
            <w:pPr>
              <w:rPr>
                <w:rFonts w:ascii="Cambria" w:hAnsi="Cambria"/>
              </w:rPr>
            </w:pPr>
            <w:r>
              <w:rPr>
                <w:rFonts w:ascii="Cambria" w:hAnsi="Cambria"/>
              </w:rPr>
              <w:t>11:00 am-12:00</w:t>
            </w:r>
          </w:p>
        </w:tc>
        <w:tc>
          <w:tcPr>
            <w:tcW w:w="3267" w:type="dxa"/>
          </w:tcPr>
          <w:p w:rsidR="006577B2" w:rsidRPr="001560E1" w:rsidRDefault="006577B2" w:rsidP="002177B7">
            <w:pPr>
              <w:rPr>
                <w:rFonts w:ascii="Cambria" w:hAnsi="Cambria"/>
                <w:b/>
              </w:rPr>
            </w:pPr>
            <w:r>
              <w:rPr>
                <w:rFonts w:ascii="Cambria" w:hAnsi="Cambria"/>
              </w:rPr>
              <w:t>Celebration of First Communion  (</w:t>
            </w:r>
            <w:r>
              <w:rPr>
                <w:rFonts w:ascii="Cambria" w:hAnsi="Cambria"/>
                <w:b/>
              </w:rPr>
              <w:t>parish students)</w:t>
            </w:r>
          </w:p>
        </w:tc>
        <w:tc>
          <w:tcPr>
            <w:tcW w:w="2763" w:type="dxa"/>
          </w:tcPr>
          <w:p w:rsidR="006577B2" w:rsidRDefault="006577B2" w:rsidP="002177B7">
            <w:pPr>
              <w:rPr>
                <w:rFonts w:ascii="Cambria" w:hAnsi="Cambria"/>
              </w:rPr>
            </w:pPr>
            <w:r>
              <w:rPr>
                <w:rFonts w:ascii="Cambria" w:hAnsi="Cambria"/>
              </w:rPr>
              <w:t xml:space="preserve">Church </w:t>
            </w:r>
          </w:p>
        </w:tc>
      </w:tr>
      <w:tr w:rsidR="006577B2" w:rsidTr="002177B7">
        <w:tc>
          <w:tcPr>
            <w:tcW w:w="1863" w:type="dxa"/>
          </w:tcPr>
          <w:p w:rsidR="006577B2" w:rsidRDefault="006577B2" w:rsidP="002177B7">
            <w:pPr>
              <w:rPr>
                <w:rFonts w:ascii="Cambria" w:hAnsi="Cambria"/>
              </w:rPr>
            </w:pPr>
            <w:r>
              <w:rPr>
                <w:rFonts w:ascii="Cambria" w:hAnsi="Cambria"/>
              </w:rPr>
              <w:t>May 9</w:t>
            </w:r>
          </w:p>
        </w:tc>
        <w:tc>
          <w:tcPr>
            <w:tcW w:w="2547" w:type="dxa"/>
          </w:tcPr>
          <w:p w:rsidR="006577B2" w:rsidRDefault="006577B2" w:rsidP="002177B7">
            <w:pPr>
              <w:rPr>
                <w:rFonts w:ascii="Cambria" w:hAnsi="Cambria"/>
              </w:rPr>
            </w:pPr>
            <w:r>
              <w:rPr>
                <w:rFonts w:ascii="Cambria" w:hAnsi="Cambria"/>
              </w:rPr>
              <w:t>11:00 am-12:00</w:t>
            </w:r>
          </w:p>
        </w:tc>
        <w:tc>
          <w:tcPr>
            <w:tcW w:w="3267" w:type="dxa"/>
          </w:tcPr>
          <w:p w:rsidR="006577B2" w:rsidRPr="001560E1" w:rsidRDefault="006577B2" w:rsidP="002177B7">
            <w:pPr>
              <w:rPr>
                <w:rFonts w:ascii="Cambria" w:hAnsi="Cambria"/>
                <w:b/>
                <w:u w:val="single"/>
              </w:rPr>
            </w:pPr>
            <w:r>
              <w:rPr>
                <w:rFonts w:ascii="Cambria" w:hAnsi="Cambria"/>
              </w:rPr>
              <w:t xml:space="preserve">Celebration of First Communion  </w:t>
            </w:r>
            <w:r>
              <w:rPr>
                <w:rFonts w:ascii="Cambria" w:hAnsi="Cambria"/>
                <w:b/>
              </w:rPr>
              <w:t>(POP school students)</w:t>
            </w:r>
          </w:p>
        </w:tc>
        <w:tc>
          <w:tcPr>
            <w:tcW w:w="2763" w:type="dxa"/>
          </w:tcPr>
          <w:p w:rsidR="006577B2" w:rsidRDefault="006577B2" w:rsidP="002177B7">
            <w:pPr>
              <w:rPr>
                <w:rFonts w:ascii="Cambria" w:hAnsi="Cambria"/>
              </w:rPr>
            </w:pPr>
            <w:r>
              <w:rPr>
                <w:rFonts w:ascii="Cambria" w:hAnsi="Cambria"/>
              </w:rPr>
              <w:t xml:space="preserve">Church </w:t>
            </w:r>
          </w:p>
        </w:tc>
      </w:tr>
    </w:tbl>
    <w:p w:rsidR="006577B2" w:rsidRPr="00D72269" w:rsidRDefault="006577B2" w:rsidP="006577B2">
      <w:pPr>
        <w:pBdr>
          <w:top w:val="single" w:sz="4" w:space="1" w:color="auto"/>
        </w:pBdr>
        <w:spacing w:after="0"/>
        <w:rPr>
          <w:rFonts w:ascii="Cambria" w:hAnsi="Cambria"/>
        </w:rPr>
      </w:pPr>
    </w:p>
    <w:p w:rsidR="000C01C7" w:rsidRDefault="000C01C7">
      <w:bookmarkStart w:id="0" w:name="_GoBack"/>
      <w:bookmarkEnd w:id="0"/>
    </w:p>
    <w:sectPr w:rsidR="000C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F08"/>
    <w:multiLevelType w:val="hybridMultilevel"/>
    <w:tmpl w:val="78D6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E47AE"/>
    <w:multiLevelType w:val="hybridMultilevel"/>
    <w:tmpl w:val="43AA4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82D05"/>
    <w:multiLevelType w:val="hybridMultilevel"/>
    <w:tmpl w:val="891E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53D9F"/>
    <w:multiLevelType w:val="hybridMultilevel"/>
    <w:tmpl w:val="43068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3B8B"/>
    <w:multiLevelType w:val="hybridMultilevel"/>
    <w:tmpl w:val="09FEC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D7749"/>
    <w:multiLevelType w:val="hybridMultilevel"/>
    <w:tmpl w:val="C58E7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B2"/>
    <w:rsid w:val="000C01C7"/>
    <w:rsid w:val="0065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8A733-0124-439E-8B1A-2EF28284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s_mann</dc:creator>
  <cp:keywords/>
  <dc:description/>
  <cp:lastModifiedBy>s_mann</cp:lastModifiedBy>
  <cp:revision>1</cp:revision>
  <dcterms:created xsi:type="dcterms:W3CDTF">2019-04-17T16:47:00Z</dcterms:created>
  <dcterms:modified xsi:type="dcterms:W3CDTF">2019-04-17T16:48:00Z</dcterms:modified>
</cp:coreProperties>
</file>